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1FD8CE87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ART. 50, COMMA 1, LETT. </w:t>
      </w:r>
      <w:r w:rsidR="003116A5">
        <w:rPr>
          <w:rFonts w:asciiTheme="majorHAnsi" w:hAnsiTheme="majorHAnsi" w:cstheme="majorHAnsi"/>
          <w:b/>
          <w:color w:val="000000"/>
          <w:sz w:val="24"/>
          <w:szCs w:val="24"/>
        </w:rPr>
        <w:t>b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) DEL D.LGS. N. 36/2023</w:t>
      </w:r>
    </w:p>
    <w:p w14:paraId="2BF5E87B" w14:textId="77777777" w:rsidR="000F5F04" w:rsidRPr="006B4AB0" w:rsidRDefault="000F5F04" w:rsidP="00FE0170">
      <w:pPr>
        <w:pStyle w:val="Corpodel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055FF996" w14:textId="77777777" w:rsidR="00552C0C" w:rsidRPr="00741AF0" w:rsidRDefault="00552C0C" w:rsidP="00552C0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 xml:space="preserve">PER LA FORNITURA, MEDIANTE AFFIDAMENTO DIRETTO EX ART. 50, COMMA </w:t>
      </w:r>
      <w:proofErr w:type="gramStart"/>
      <w:r w:rsidRPr="00741AF0">
        <w:rPr>
          <w:rFonts w:asciiTheme="majorHAnsi" w:hAnsiTheme="majorHAnsi" w:cstheme="majorHAnsi"/>
          <w:sz w:val="26"/>
          <w:szCs w:val="26"/>
        </w:rPr>
        <w:t>1</w:t>
      </w:r>
      <w:proofErr w:type="gramEnd"/>
      <w:r w:rsidRPr="00741AF0">
        <w:rPr>
          <w:rFonts w:asciiTheme="majorHAnsi" w:hAnsiTheme="majorHAnsi" w:cstheme="majorHAnsi"/>
          <w:sz w:val="26"/>
          <w:szCs w:val="26"/>
        </w:rPr>
        <w:t xml:space="preserve">, LETTERA B) DEL D. LGS. N.36/2023, DI </w:t>
      </w:r>
      <w:r w:rsidRPr="00CD3111">
        <w:rPr>
          <w:rFonts w:asciiTheme="majorHAnsi" w:hAnsiTheme="majorHAnsi" w:cstheme="majorHAnsi"/>
          <w:b/>
          <w:sz w:val="26"/>
          <w:szCs w:val="26"/>
        </w:rPr>
        <w:t xml:space="preserve">ATTREZZATURE </w:t>
      </w:r>
      <w:r>
        <w:rPr>
          <w:rFonts w:asciiTheme="majorHAnsi" w:hAnsiTheme="majorHAnsi" w:cstheme="majorHAnsi"/>
          <w:b/>
          <w:sz w:val="26"/>
          <w:szCs w:val="26"/>
        </w:rPr>
        <w:t xml:space="preserve">E TECNOLOGIE </w:t>
      </w:r>
      <w:r w:rsidRPr="00CD3111">
        <w:rPr>
          <w:rFonts w:asciiTheme="majorHAnsi" w:hAnsiTheme="majorHAnsi" w:cstheme="majorHAnsi"/>
          <w:b/>
          <w:sz w:val="26"/>
          <w:szCs w:val="26"/>
        </w:rPr>
        <w:t>DI ODONTETECNICA DIGITALE</w:t>
      </w:r>
      <w:r>
        <w:rPr>
          <w:rFonts w:asciiTheme="majorHAnsi" w:hAnsiTheme="majorHAnsi" w:cstheme="majorHAnsi"/>
          <w:b/>
          <w:sz w:val="26"/>
          <w:szCs w:val="26"/>
        </w:rPr>
        <w:t xml:space="preserve">, </w:t>
      </w:r>
      <w:r>
        <w:rPr>
          <w:rFonts w:asciiTheme="majorHAnsi" w:hAnsiTheme="majorHAnsi" w:cstheme="majorHAnsi"/>
          <w:sz w:val="26"/>
          <w:szCs w:val="26"/>
        </w:rPr>
        <w:t>PREVISTE</w:t>
      </w:r>
      <w:r w:rsidRPr="00741AF0">
        <w:rPr>
          <w:rFonts w:asciiTheme="majorHAnsi" w:hAnsiTheme="majorHAnsi" w:cstheme="majorHAnsi"/>
          <w:sz w:val="26"/>
          <w:szCs w:val="26"/>
        </w:rPr>
        <w:t xml:space="preserve"> NELL’AMBITO DEL </w:t>
      </w:r>
      <w:r>
        <w:rPr>
          <w:rFonts w:asciiTheme="majorHAnsi" w:hAnsiTheme="majorHAnsi" w:cstheme="majorHAnsi"/>
          <w:b/>
          <w:sz w:val="26"/>
          <w:szCs w:val="26"/>
        </w:rPr>
        <w:t>DENTAL LAB 4.0</w:t>
      </w:r>
      <w:r>
        <w:rPr>
          <w:rFonts w:asciiTheme="majorHAnsi" w:hAnsiTheme="majorHAnsi" w:cstheme="majorHAnsi"/>
          <w:sz w:val="26"/>
          <w:szCs w:val="26"/>
        </w:rPr>
        <w:t xml:space="preserve"> - </w:t>
      </w:r>
      <w:r w:rsidRPr="00741AF0">
        <w:rPr>
          <w:rFonts w:asciiTheme="majorHAnsi" w:hAnsiTheme="majorHAnsi" w:cstheme="majorHAnsi"/>
          <w:sz w:val="26"/>
          <w:szCs w:val="26"/>
        </w:rPr>
        <w:t xml:space="preserve">PROGETTO </w:t>
      </w:r>
      <w:bookmarkStart w:id="0" w:name="_Hlk156325073"/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RICERCA - COMPONENTE 1 – POTENZIAMENTO DELL’OFFERTA DEI SERVIZI DI ISTRUZIONE: DAGLI ASILI NIDO ALLE UNIVERSITÀ INVESTIMENTO 1.5 “SVILUPPO DEL SISTEMA DI FORMAZIONE PROFESSIONALE TERZIARIA (ITS)” AZIONE “POTENZIAMENTO DI ULTERIORI LABORATORI ITS ACADEMY”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4DF6A118" w14:textId="77777777" w:rsidR="00552C0C" w:rsidRDefault="00552C0C" w:rsidP="00552C0C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098EF901" w14:textId="77777777" w:rsidR="00552C0C" w:rsidRPr="000A2877" w:rsidRDefault="00552C0C" w:rsidP="00552C0C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4CF34253" w14:textId="77777777" w:rsidR="00552C0C" w:rsidRDefault="00552C0C" w:rsidP="00552C0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</w:t>
      </w:r>
      <w:proofErr w:type="gramStart"/>
      <w:r w:rsidRPr="000A2877">
        <w:rPr>
          <w:rFonts w:asciiTheme="majorHAnsi" w:hAnsiTheme="majorHAnsi" w:cstheme="majorHAnsi"/>
          <w:b/>
          <w:sz w:val="24"/>
          <w:szCs w:val="24"/>
        </w:rPr>
        <w:t>5-2025-1625-P-60772</w:t>
      </w:r>
      <w:proofErr w:type="gramEnd"/>
    </w:p>
    <w:p w14:paraId="2B445560" w14:textId="77777777" w:rsidR="00552C0C" w:rsidRPr="00AB44CC" w:rsidRDefault="00552C0C" w:rsidP="00552C0C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</w:p>
    <w:p w14:paraId="1D5B63D5" w14:textId="57193885" w:rsidR="000F5F04" w:rsidRPr="006B4AB0" w:rsidRDefault="000F5F04" w:rsidP="00FB1959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</w:t>
      </w:r>
      <w:proofErr w:type="gramStart"/>
      <w:r w:rsidRPr="006B4AB0">
        <w:rPr>
          <w:rFonts w:asciiTheme="majorHAnsi" w:hAnsiTheme="majorHAnsi" w:cstheme="majorHAnsi"/>
          <w:szCs w:val="24"/>
        </w:rPr>
        <w:t>a a</w:t>
      </w:r>
      <w:proofErr w:type="gram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del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del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proofErr w:type="gramStart"/>
      <w:r w:rsidRPr="006B4AB0">
        <w:rPr>
          <w:rFonts w:asciiTheme="majorHAnsi" w:hAnsiTheme="majorHAnsi" w:cstheme="majorHAnsi"/>
          <w:szCs w:val="24"/>
        </w:rPr>
        <w:t>di</w:t>
      </w:r>
      <w:proofErr w:type="gramEnd"/>
      <w:r w:rsidRPr="006B4AB0">
        <w:rPr>
          <w:rFonts w:asciiTheme="majorHAnsi" w:hAnsiTheme="majorHAnsi" w:cstheme="majorHAnsi"/>
          <w:szCs w:val="24"/>
        </w:rPr>
        <w:t xml:space="preserve">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>di essere abilitato/</w:t>
      </w:r>
      <w:proofErr w:type="gramStart"/>
      <w:r w:rsidR="001074D3" w:rsidRPr="006B4AB0">
        <w:rPr>
          <w:rFonts w:asciiTheme="majorHAnsi" w:hAnsiTheme="majorHAnsi" w:cstheme="majorHAnsi"/>
          <w:szCs w:val="24"/>
        </w:rPr>
        <w:t xml:space="preserve">a </w:t>
      </w:r>
      <w:r w:rsidR="001074D3">
        <w:rPr>
          <w:rFonts w:asciiTheme="majorHAnsi" w:hAnsiTheme="majorHAnsi" w:cstheme="majorHAnsi"/>
          <w:szCs w:val="24"/>
        </w:rPr>
        <w:t>ad</w:t>
      </w:r>
      <w:proofErr w:type="gramEnd"/>
      <w:r w:rsidR="001074D3">
        <w:rPr>
          <w:rFonts w:asciiTheme="majorHAnsi" w:hAnsiTheme="majorHAnsi" w:cstheme="majorHAnsi"/>
          <w:szCs w:val="24"/>
        </w:rPr>
        <w:t xml:space="preserve">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</w:t>
      </w:r>
      <w:proofErr w:type="spellStart"/>
      <w:r w:rsidR="001074D3" w:rsidRPr="001074D3">
        <w:rPr>
          <w:rFonts w:asciiTheme="majorHAnsi" w:hAnsiTheme="majorHAnsi" w:cstheme="majorHAnsi"/>
          <w:b/>
          <w:szCs w:val="24"/>
        </w:rPr>
        <w:t>Consip</w:t>
      </w:r>
      <w:proofErr w:type="spellEnd"/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73D1540E" w:rsidR="000F5F04" w:rsidRPr="000E3395" w:rsidRDefault="000F5F04" w:rsidP="001074D3">
      <w:pPr>
        <w:pStyle w:val="Corpodel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proofErr w:type="gramStart"/>
      <w:r w:rsidRPr="000E3395">
        <w:rPr>
          <w:rFonts w:asciiTheme="majorHAnsi" w:hAnsiTheme="majorHAnsi" w:cstheme="majorHAnsi"/>
          <w:b/>
          <w:szCs w:val="24"/>
        </w:rPr>
        <w:t>autocertificazione</w:t>
      </w:r>
      <w:proofErr w:type="gramEnd"/>
      <w:r w:rsidRPr="000E3395">
        <w:rPr>
          <w:rFonts w:asciiTheme="majorHAnsi" w:hAnsiTheme="majorHAnsi" w:cstheme="majorHAnsi"/>
          <w:b/>
          <w:szCs w:val="24"/>
        </w:rPr>
        <w:t xml:space="preserve"> mediante DGUE (</w:t>
      </w:r>
      <w:r w:rsidR="00F60DE4" w:rsidRPr="000E3395">
        <w:rPr>
          <w:rFonts w:asciiTheme="majorHAnsi" w:hAnsiTheme="majorHAnsi" w:cstheme="majorHAnsi"/>
          <w:b/>
          <w:szCs w:val="24"/>
        </w:rPr>
        <w:t>Documento di Gara Unico Europeo</w:t>
      </w:r>
      <w:r w:rsidRPr="000E3395">
        <w:rPr>
          <w:rFonts w:asciiTheme="majorHAnsi" w:hAnsiTheme="majorHAnsi" w:cstheme="majorHAnsi"/>
          <w:b/>
          <w:szCs w:val="24"/>
        </w:rPr>
        <w:t>)</w:t>
      </w:r>
      <w:r w:rsidR="001074D3" w:rsidRPr="000E3395">
        <w:rPr>
          <w:rFonts w:asciiTheme="majorHAnsi" w:hAnsiTheme="majorHAnsi" w:cstheme="majorHAnsi"/>
          <w:b/>
          <w:szCs w:val="24"/>
        </w:rPr>
        <w:t>;</w:t>
      </w:r>
    </w:p>
    <w:p w14:paraId="0F43667C" w14:textId="26AE4B62" w:rsidR="001074D3" w:rsidRPr="000E3395" w:rsidRDefault="001074D3" w:rsidP="001074D3">
      <w:pPr>
        <w:pStyle w:val="Corpodel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 xml:space="preserve">visura camerale </w:t>
      </w:r>
      <w:r w:rsidR="000E3395" w:rsidRPr="000E3395">
        <w:rPr>
          <w:rFonts w:asciiTheme="majorHAnsi" w:hAnsiTheme="majorHAnsi" w:cstheme="majorHAnsi"/>
          <w:b/>
          <w:szCs w:val="24"/>
        </w:rPr>
        <w:t>aggiornata;</w:t>
      </w:r>
    </w:p>
    <w:p w14:paraId="0B11030A" w14:textId="078EC3A6" w:rsidR="000E3395" w:rsidRPr="000E3395" w:rsidRDefault="000E3395" w:rsidP="000E3395">
      <w:pPr>
        <w:pStyle w:val="Corpodeltesto"/>
        <w:numPr>
          <w:ilvl w:val="0"/>
          <w:numId w:val="10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preventivo economico.</w:t>
      </w:r>
    </w:p>
    <w:p w14:paraId="7C3D8E6C" w14:textId="1B569928" w:rsidR="000F5F04" w:rsidRDefault="000379D5" w:rsidP="000379D5">
      <w:pPr>
        <w:pStyle w:val="Corpodel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6B4AB0">
        <w:rPr>
          <w:rFonts w:asciiTheme="majorHAnsi" w:hAnsiTheme="majorHAnsi" w:cstheme="majorHAnsi"/>
          <w:sz w:val="24"/>
          <w:szCs w:val="24"/>
        </w:rPr>
        <w:t>che</w:t>
      </w:r>
      <w:proofErr w:type="gramEnd"/>
      <w:r w:rsidRPr="006B4AB0">
        <w:rPr>
          <w:rFonts w:asciiTheme="majorHAnsi" w:hAnsiTheme="majorHAnsi" w:cstheme="majorHAnsi"/>
          <w:sz w:val="24"/>
          <w:szCs w:val="24"/>
        </w:rPr>
        <w:t xml:space="preserve">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non aver reso false comunicazioni sociali di cui agli articoli 2621 e 2622 del codice </w:t>
      </w:r>
      <w:r w:rsidRPr="006B4AB0">
        <w:rPr>
          <w:rFonts w:asciiTheme="majorHAnsi" w:hAnsiTheme="majorHAnsi" w:cstheme="majorHAnsi"/>
        </w:rPr>
        <w:lastRenderedPageBreak/>
        <w:t>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del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del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lastRenderedPageBreak/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del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del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del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Default="000F5F04" w:rsidP="000E3395">
      <w:pPr>
        <w:pStyle w:val="Corpodeltesto"/>
        <w:jc w:val="left"/>
        <w:rPr>
          <w:rFonts w:asciiTheme="majorHAnsi" w:hAnsiTheme="majorHAnsi" w:cstheme="majorHAnsi"/>
          <w:szCs w:val="24"/>
        </w:rPr>
      </w:pPr>
    </w:p>
    <w:p w14:paraId="273B9B73" w14:textId="77777777" w:rsidR="000E3395" w:rsidRDefault="000E3395" w:rsidP="000E3395">
      <w:pPr>
        <w:pStyle w:val="Corpodel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525618B" w14:textId="161C0257" w:rsidR="000E3395" w:rsidRDefault="000E3395" w:rsidP="000E3395">
      <w:pPr>
        <w:pStyle w:val="Corpodel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69535310" w14:textId="4588AC02" w:rsidR="000E3395" w:rsidRPr="000E3395" w:rsidRDefault="000E3395" w:rsidP="000E3395">
      <w:pPr>
        <w:pStyle w:val="Corpodel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3CA67065" w14:textId="5DB9F21B" w:rsidR="000E3395" w:rsidRPr="000E3395" w:rsidRDefault="000E3395" w:rsidP="000E3395">
      <w:pPr>
        <w:pStyle w:val="Corpodel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58329587" w14:textId="635C7205" w:rsidR="000E3395" w:rsidRPr="000E3395" w:rsidRDefault="000E3395" w:rsidP="000E3395">
      <w:pPr>
        <w:pStyle w:val="Corpodel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economico.</w:t>
      </w:r>
    </w:p>
    <w:p w14:paraId="731E37E5" w14:textId="77777777" w:rsidR="000E3395" w:rsidRPr="000E3395" w:rsidRDefault="000E3395" w:rsidP="000E3395">
      <w:pPr>
        <w:pStyle w:val="Corpodel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0BFBC79C" w14:textId="77777777" w:rsidR="000E3395" w:rsidRPr="006B4AB0" w:rsidRDefault="000E3395" w:rsidP="000E3395">
      <w:pPr>
        <w:pStyle w:val="Corpodeltesto"/>
        <w:jc w:val="left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 xml:space="preserve">Nota per la stazione appaltante: poiché l’autocertificazione mediante DGUE non contiene tutte le dichiarazioni prescritte dagli artt. da </w:t>
      </w:r>
      <w:proofErr w:type="gramStart"/>
      <w:r w:rsidRPr="006B4AB0">
        <w:rPr>
          <w:rFonts w:asciiTheme="majorHAnsi" w:hAnsiTheme="majorHAnsi" w:cstheme="majorHAnsi"/>
          <w:i/>
        </w:rPr>
        <w:t>94</w:t>
      </w:r>
      <w:proofErr w:type="gramEnd"/>
      <w:r w:rsidRPr="006B4AB0">
        <w:rPr>
          <w:rFonts w:asciiTheme="majorHAnsi" w:hAnsiTheme="majorHAnsi" w:cstheme="majorHAnsi"/>
          <w:i/>
        </w:rPr>
        <w:t xml:space="preserve">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del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9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</w:t>
      </w:r>
      <w:r w:rsidR="004559DE" w:rsidRPr="006B4AB0">
        <w:rPr>
          <w:rFonts w:asciiTheme="majorHAnsi" w:hAnsiTheme="majorHAnsi" w:cstheme="majorHAnsi"/>
        </w:rPr>
        <w:lastRenderedPageBreak/>
        <w:t xml:space="preserve">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10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1"/>
      <w:footerReference w:type="even" r:id="rId12"/>
      <w:footerReference w:type="default" r:id="rId13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8056" w14:textId="77777777" w:rsidR="000E3395" w:rsidRDefault="000E3395" w:rsidP="000849D9">
      <w:pPr>
        <w:spacing w:after="0" w:line="240" w:lineRule="auto"/>
      </w:pPr>
      <w:r>
        <w:separator/>
      </w:r>
    </w:p>
  </w:endnote>
  <w:endnote w:type="continuationSeparator" w:id="0">
    <w:p w14:paraId="63F3D2AA" w14:textId="77777777" w:rsidR="000E3395" w:rsidRDefault="000E3395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310C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0E3395" w:rsidRDefault="000E339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9909" w14:textId="77777777" w:rsidR="000E3395" w:rsidRDefault="000E339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2C0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E214623" w14:textId="77777777" w:rsidR="000E3395" w:rsidRDefault="000E3395" w:rsidP="001C7227">
    <w:pPr>
      <w:pStyle w:val="Pidipagina"/>
      <w:ind w:right="360"/>
    </w:pPr>
  </w:p>
  <w:p w14:paraId="0A74EE7A" w14:textId="348F5058" w:rsidR="000E3395" w:rsidRDefault="000E339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575D9" w14:textId="77777777" w:rsidR="000E3395" w:rsidRDefault="000E3395" w:rsidP="000849D9">
      <w:pPr>
        <w:spacing w:after="0" w:line="240" w:lineRule="auto"/>
      </w:pPr>
      <w:r>
        <w:separator/>
      </w:r>
    </w:p>
  </w:footnote>
  <w:footnote w:type="continuationSeparator" w:id="0">
    <w:p w14:paraId="4D691451" w14:textId="77777777" w:rsidR="000E3395" w:rsidRDefault="000E3395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E616D" w14:textId="214B3DC8" w:rsidR="000E3395" w:rsidRDefault="000E3395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33CEB201">
          <wp:extent cx="5751754" cy="336037"/>
          <wp:effectExtent l="0" t="0" r="0" b="0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0E3395" w:rsidRDefault="000E3395" w:rsidP="002E7B24">
    <w:pPr>
      <w:pStyle w:val="Intestazione"/>
    </w:pPr>
  </w:p>
  <w:p w14:paraId="286A6498" w14:textId="77777777" w:rsidR="000E3395" w:rsidRDefault="000E3395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9"/>
    <w:rsid w:val="00001495"/>
    <w:rsid w:val="00031300"/>
    <w:rsid w:val="000379D5"/>
    <w:rsid w:val="00055E77"/>
    <w:rsid w:val="000715F2"/>
    <w:rsid w:val="000849D9"/>
    <w:rsid w:val="000C1AB6"/>
    <w:rsid w:val="000E3395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410945"/>
    <w:rsid w:val="00412905"/>
    <w:rsid w:val="004328CC"/>
    <w:rsid w:val="004559DE"/>
    <w:rsid w:val="004B7C6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52C0C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D3ED1"/>
    <w:rsid w:val="00EE4EA5"/>
    <w:rsid w:val="00EF07FB"/>
    <w:rsid w:val="00F15CD5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11F8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attere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attere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ondazioneitsavoltantvpa@pec.it" TargetMode="External"/><Relationship Id="rId10" Type="http://schemas.openxmlformats.org/officeDocument/2006/relationships/hyperlink" Target="mailto:avvocatomarilialore.dp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B483-DEC8-DF43-A7CF-C19C6A4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1325</Words>
  <Characters>7559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Mariapia Pensabene</cp:lastModifiedBy>
  <cp:revision>20</cp:revision>
  <dcterms:created xsi:type="dcterms:W3CDTF">2024-01-13T16:06:00Z</dcterms:created>
  <dcterms:modified xsi:type="dcterms:W3CDTF">2025-10-13T13:16:00Z</dcterms:modified>
</cp:coreProperties>
</file>